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02" w:rsidRPr="00D8091F" w:rsidRDefault="00B96F02" w:rsidP="00D8091F">
      <w:pPr>
        <w:jc w:val="center"/>
        <w:rPr>
          <w:rFonts w:ascii="Times New Roman" w:hAnsi="Times New Roman"/>
          <w:b/>
          <w:sz w:val="28"/>
          <w:szCs w:val="28"/>
        </w:rPr>
      </w:pPr>
      <w:r w:rsidRPr="00D8091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96F02" w:rsidRDefault="00B96F02" w:rsidP="00D8091F">
      <w:pPr>
        <w:pStyle w:val="titlep"/>
        <w:spacing w:before="0" w:after="0"/>
        <w:rPr>
          <w:sz w:val="28"/>
          <w:szCs w:val="28"/>
        </w:rPr>
      </w:pPr>
      <w:r>
        <w:rPr>
          <w:sz w:val="28"/>
          <w:szCs w:val="28"/>
        </w:rPr>
        <w:t>К УЧЕБНО-МЕТОДИЧЕСКОМУ КОМПЛЕКСУ</w:t>
      </w:r>
    </w:p>
    <w:p w:rsidR="00B96F02" w:rsidRDefault="00B96F02" w:rsidP="00D8091F">
      <w:pPr>
        <w:pStyle w:val="titlep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ПО УЧЕБНОЙ ДИСЦИПЛИНЕ </w:t>
      </w:r>
      <w:r>
        <w:rPr>
          <w:sz w:val="28"/>
          <w:szCs w:val="28"/>
        </w:rPr>
        <w:br/>
        <w:t>«</w:t>
      </w:r>
      <w:r w:rsidR="00B346C7">
        <w:rPr>
          <w:sz w:val="28"/>
          <w:szCs w:val="28"/>
        </w:rPr>
        <w:t>Использование природных ресурсов и охрана природы</w:t>
      </w:r>
      <w:r>
        <w:rPr>
          <w:sz w:val="28"/>
          <w:szCs w:val="28"/>
        </w:rPr>
        <w:t>»</w:t>
      </w:r>
    </w:p>
    <w:p w:rsidR="00B96F02" w:rsidRDefault="00B96F02" w:rsidP="00D8091F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</w:t>
      </w:r>
      <w:r w:rsidR="00D8091F">
        <w:rPr>
          <w:sz w:val="28"/>
          <w:szCs w:val="28"/>
        </w:rPr>
        <w:t>и</w:t>
      </w:r>
    </w:p>
    <w:p w:rsidR="00B346C7" w:rsidRPr="00B346C7" w:rsidRDefault="00B346C7" w:rsidP="00B346C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346C7">
        <w:rPr>
          <w:rFonts w:ascii="Times New Roman" w:hAnsi="Times New Roman"/>
          <w:sz w:val="28"/>
          <w:szCs w:val="28"/>
        </w:rPr>
        <w:t xml:space="preserve">1-31 02 01-02 География (научно-педагогическая деятельность) </w:t>
      </w:r>
    </w:p>
    <w:p w:rsidR="00B346C7" w:rsidRPr="00B346C7" w:rsidRDefault="00B346C7" w:rsidP="00B346C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346C7">
        <w:rPr>
          <w:rFonts w:ascii="Times New Roman" w:hAnsi="Times New Roman"/>
          <w:color w:val="000000"/>
          <w:sz w:val="28"/>
          <w:szCs w:val="28"/>
        </w:rPr>
        <w:t xml:space="preserve">специализаций  </w:t>
      </w:r>
      <w:r w:rsidRPr="00B346C7">
        <w:rPr>
          <w:rFonts w:ascii="Times New Roman" w:hAnsi="Times New Roman"/>
          <w:sz w:val="28"/>
          <w:szCs w:val="28"/>
        </w:rPr>
        <w:t>1-31 02 01 02 12 «Рациональное природопользование и охрана природы»</w:t>
      </w:r>
    </w:p>
    <w:p w:rsidR="00B346C7" w:rsidRPr="00B346C7" w:rsidRDefault="00B346C7" w:rsidP="00B34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46C7">
        <w:rPr>
          <w:rFonts w:ascii="Times New Roman" w:hAnsi="Times New Roman"/>
          <w:sz w:val="28"/>
          <w:szCs w:val="28"/>
        </w:rPr>
        <w:t>1-31 02 01 02 03 «География туризма и экскурсионный менеджмент»</w:t>
      </w:r>
    </w:p>
    <w:p w:rsidR="00B96F02" w:rsidRPr="00B346C7" w:rsidRDefault="00B96F02" w:rsidP="00B346C7">
      <w:pPr>
        <w:pStyle w:val="1"/>
        <w:ind w:firstLine="720"/>
        <w:jc w:val="center"/>
        <w:rPr>
          <w:sz w:val="28"/>
        </w:rPr>
      </w:pPr>
    </w:p>
    <w:p w:rsidR="00946C4D" w:rsidRDefault="00946C4D" w:rsidP="00D8091F">
      <w:pPr>
        <w:pStyle w:val="1"/>
        <w:ind w:firstLine="720"/>
        <w:jc w:val="center"/>
        <w:rPr>
          <w:bCs/>
          <w:sz w:val="28"/>
        </w:rPr>
      </w:pPr>
      <w:r>
        <w:rPr>
          <w:sz w:val="28"/>
        </w:rPr>
        <w:t>2 курс</w:t>
      </w:r>
    </w:p>
    <w:p w:rsidR="00687985" w:rsidRDefault="00687985" w:rsidP="0068798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7795B" w:rsidRPr="0007795B" w:rsidRDefault="0007795B" w:rsidP="005B60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795B">
        <w:rPr>
          <w:rFonts w:ascii="Times New Roman" w:hAnsi="Times New Roman"/>
          <w:sz w:val="28"/>
          <w:szCs w:val="28"/>
        </w:rPr>
        <w:t xml:space="preserve">Дисциплина «Использование природных ресурсов и охрана природы» является дисциплиной по выбору студента. Она базируется на обширной географической информации полученной студентами в процессе изучения общих закономерностей развития географической оболочки и особенностях функционирования ее отдельных компонентов. </w:t>
      </w:r>
    </w:p>
    <w:p w:rsidR="00D8091F" w:rsidRPr="005B6010" w:rsidRDefault="00B52A21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hAnsi="Times New Roman"/>
          <w:sz w:val="28"/>
          <w:szCs w:val="28"/>
        </w:rPr>
        <w:t xml:space="preserve">Актуальность дисциплины определяется тем, что, </w:t>
      </w:r>
      <w:r w:rsidR="0007795B">
        <w:rPr>
          <w:rFonts w:ascii="Times New Roman" w:hAnsi="Times New Roman"/>
          <w:sz w:val="28"/>
          <w:szCs w:val="28"/>
        </w:rPr>
        <w:t xml:space="preserve">природные ресурсы </w:t>
      </w:r>
      <w:proofErr w:type="spellStart"/>
      <w:r w:rsidR="0007795B">
        <w:rPr>
          <w:rFonts w:ascii="Times New Roman" w:hAnsi="Times New Roman"/>
          <w:sz w:val="28"/>
          <w:szCs w:val="28"/>
        </w:rPr>
        <w:t>исчерпаемые</w:t>
      </w:r>
      <w:proofErr w:type="spellEnd"/>
      <w:r w:rsidR="0007795B">
        <w:rPr>
          <w:rFonts w:ascii="Times New Roman" w:hAnsi="Times New Roman"/>
          <w:sz w:val="28"/>
          <w:szCs w:val="28"/>
        </w:rPr>
        <w:t xml:space="preserve">, </w:t>
      </w:r>
      <w:r w:rsidR="00CA2BF2">
        <w:rPr>
          <w:rFonts w:ascii="Times New Roman" w:hAnsi="Times New Roman"/>
          <w:sz w:val="28"/>
          <w:szCs w:val="28"/>
        </w:rPr>
        <w:t xml:space="preserve">потребляя их нерационально, </w:t>
      </w:r>
      <w:r w:rsidR="0007795B" w:rsidRPr="00CA2BF2">
        <w:rPr>
          <w:rFonts w:ascii="Times New Roman" w:hAnsi="Times New Roman"/>
          <w:sz w:val="28"/>
          <w:szCs w:val="28"/>
        </w:rPr>
        <w:t>разрушая природную среду, невозможно обеспечить устойчивое экономическое развитие общества</w:t>
      </w:r>
      <w:r w:rsidR="00CA2BF2" w:rsidRPr="00CA2BF2">
        <w:rPr>
          <w:rFonts w:ascii="Times New Roman" w:hAnsi="Times New Roman"/>
          <w:sz w:val="28"/>
          <w:szCs w:val="28"/>
        </w:rPr>
        <w:t>.</w:t>
      </w:r>
      <w:r w:rsidR="0007795B" w:rsidRPr="00CA2BF2">
        <w:rPr>
          <w:rFonts w:ascii="Times New Roman" w:hAnsi="Times New Roman"/>
          <w:sz w:val="28"/>
          <w:szCs w:val="28"/>
        </w:rPr>
        <w:t xml:space="preserve"> </w:t>
      </w:r>
      <w:r w:rsidR="00CA2BF2" w:rsidRPr="00CA2BF2">
        <w:rPr>
          <w:rFonts w:ascii="Times New Roman" w:hAnsi="Times New Roman"/>
          <w:sz w:val="28"/>
          <w:szCs w:val="28"/>
        </w:rPr>
        <w:t>С</w:t>
      </w:r>
      <w:r w:rsidR="0007795B" w:rsidRPr="00CA2BF2">
        <w:rPr>
          <w:rFonts w:ascii="Times New Roman" w:hAnsi="Times New Roman"/>
          <w:sz w:val="28"/>
          <w:szCs w:val="28"/>
        </w:rPr>
        <w:t>формировать оптимальную систему природопользования возможно лишь при рациональном использовании природных ресурсов, опираясь на глубокие знания экологии и учитывая законы развития природы</w:t>
      </w:r>
      <w:r w:rsidR="00CA2BF2" w:rsidRPr="00CA2BF2">
        <w:rPr>
          <w:rFonts w:ascii="Times New Roman" w:hAnsi="Times New Roman"/>
          <w:sz w:val="28"/>
          <w:szCs w:val="28"/>
        </w:rPr>
        <w:t>.</w:t>
      </w:r>
      <w:r w:rsidR="00CA2BF2">
        <w:rPr>
          <w:rFonts w:ascii="Times New Roman" w:hAnsi="Times New Roman"/>
          <w:sz w:val="28"/>
          <w:szCs w:val="28"/>
        </w:rPr>
        <w:t xml:space="preserve"> П</w:t>
      </w:r>
      <w:r w:rsidRPr="005B6010">
        <w:rPr>
          <w:rFonts w:ascii="Times New Roman" w:hAnsi="Times New Roman"/>
          <w:sz w:val="28"/>
          <w:szCs w:val="28"/>
        </w:rPr>
        <w:t>оэтому студенты-</w:t>
      </w:r>
      <w:r w:rsidR="00CA2BF2">
        <w:rPr>
          <w:rFonts w:ascii="Times New Roman" w:hAnsi="Times New Roman"/>
          <w:sz w:val="28"/>
          <w:szCs w:val="28"/>
        </w:rPr>
        <w:t>географы</w:t>
      </w:r>
      <w:r w:rsidRPr="005B6010">
        <w:rPr>
          <w:rFonts w:ascii="Times New Roman" w:hAnsi="Times New Roman"/>
          <w:sz w:val="28"/>
          <w:szCs w:val="28"/>
        </w:rPr>
        <w:t xml:space="preserve"> должны владеть </w:t>
      </w:r>
      <w:r w:rsidR="00CA2BF2">
        <w:rPr>
          <w:rFonts w:ascii="Times New Roman" w:hAnsi="Times New Roman"/>
          <w:sz w:val="28"/>
          <w:szCs w:val="28"/>
        </w:rPr>
        <w:t>основными принципами и правилами рационального природопользования, методами сохранения и восстановления природных ресурсов</w:t>
      </w:r>
      <w:r w:rsidRPr="005B6010">
        <w:rPr>
          <w:rFonts w:ascii="Times New Roman" w:hAnsi="Times New Roman"/>
          <w:sz w:val="28"/>
          <w:szCs w:val="28"/>
        </w:rPr>
        <w:t>.</w:t>
      </w:r>
    </w:p>
    <w:p w:rsidR="00CA2BF2" w:rsidRPr="00CA2BF2" w:rsidRDefault="00CA2BF2" w:rsidP="005B60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Рациональное использование природных ресурсов и охрана природы</w:t>
      </w:r>
      <w:r w:rsidR="00B52A21" w:rsidRPr="005B6010">
        <w:rPr>
          <w:rFonts w:ascii="Times New Roman" w:hAnsi="Times New Roman"/>
          <w:sz w:val="28"/>
          <w:szCs w:val="28"/>
        </w:rPr>
        <w:t xml:space="preserve"> имеет исключительно большое значение </w:t>
      </w:r>
      <w:r>
        <w:rPr>
          <w:rFonts w:ascii="Times New Roman" w:hAnsi="Times New Roman"/>
          <w:sz w:val="28"/>
          <w:szCs w:val="28"/>
        </w:rPr>
        <w:t>для достижения основных показателей и целей устойчивого развития страны и мира в целом, так как</w:t>
      </w:r>
      <w:r w:rsidR="00B52A21" w:rsidRPr="005B60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Arial" w:hAnsi="Arial" w:cs="Arial"/>
          <w:color w:val="333333"/>
          <w:sz w:val="27"/>
          <w:szCs w:val="27"/>
          <w:shd w:val="clear" w:color="auto" w:fill="F1F1F1"/>
        </w:rPr>
        <w:t xml:space="preserve"> </w:t>
      </w:r>
      <w:r w:rsidRPr="00CA2BF2">
        <w:rPr>
          <w:rFonts w:ascii="Times New Roman" w:hAnsi="Times New Roman"/>
          <w:sz w:val="28"/>
          <w:szCs w:val="28"/>
        </w:rPr>
        <w:t>результате неуправляемой хозяйственной деятельности человека, неконтролируемого использования ресурсов и загрязнения Земли, природная среда может утратить естественные механизмы саморегулирования, самоочищения и самовосстановления. Результатом обострения проблемы взаимоотношения общества и природы становится рост локальных экологических бедствий, природных и техногенных катастроф.</w:t>
      </w:r>
    </w:p>
    <w:p w:rsidR="00B52A21" w:rsidRPr="0007795B" w:rsidRDefault="00B52A21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hAnsi="Times New Roman"/>
          <w:sz w:val="28"/>
          <w:szCs w:val="28"/>
        </w:rPr>
        <w:t>Учебно-методический комплекс (УМК) по дисциплине «</w:t>
      </w:r>
      <w:r w:rsidR="0007795B">
        <w:rPr>
          <w:rFonts w:ascii="Times New Roman" w:hAnsi="Times New Roman"/>
          <w:sz w:val="28"/>
          <w:szCs w:val="28"/>
        </w:rPr>
        <w:t>Использование природных ресурсов и охрана природы</w:t>
      </w:r>
      <w:r w:rsidRPr="005B6010">
        <w:rPr>
          <w:rFonts w:ascii="Times New Roman" w:hAnsi="Times New Roman"/>
          <w:sz w:val="28"/>
          <w:szCs w:val="28"/>
        </w:rPr>
        <w:t>» представляет собой комплекс систематизированных учебных и методических материалов. Он предназначен для подгот</w:t>
      </w:r>
      <w:r w:rsidR="0007795B">
        <w:rPr>
          <w:rFonts w:ascii="Times New Roman" w:hAnsi="Times New Roman"/>
          <w:sz w:val="28"/>
          <w:szCs w:val="28"/>
        </w:rPr>
        <w:t>овки студентов специальности 1-31 02</w:t>
      </w:r>
      <w:r w:rsidRPr="005B6010">
        <w:rPr>
          <w:rFonts w:ascii="Times New Roman" w:hAnsi="Times New Roman"/>
          <w:sz w:val="28"/>
          <w:szCs w:val="28"/>
        </w:rPr>
        <w:t xml:space="preserve"> 01</w:t>
      </w:r>
      <w:r w:rsidR="0007795B">
        <w:rPr>
          <w:rFonts w:ascii="Times New Roman" w:hAnsi="Times New Roman"/>
          <w:sz w:val="28"/>
          <w:szCs w:val="28"/>
        </w:rPr>
        <w:t>-02</w:t>
      </w:r>
      <w:r w:rsidRPr="005B6010">
        <w:rPr>
          <w:rFonts w:ascii="Times New Roman" w:hAnsi="Times New Roman"/>
          <w:sz w:val="28"/>
          <w:szCs w:val="28"/>
        </w:rPr>
        <w:t xml:space="preserve"> </w:t>
      </w:r>
      <w:r w:rsidRPr="0007795B">
        <w:rPr>
          <w:rFonts w:ascii="Times New Roman" w:hAnsi="Times New Roman"/>
          <w:sz w:val="28"/>
          <w:szCs w:val="28"/>
        </w:rPr>
        <w:t>«</w:t>
      </w:r>
      <w:r w:rsidR="0007795B" w:rsidRPr="0007795B">
        <w:rPr>
          <w:rFonts w:ascii="Times New Roman" w:hAnsi="Times New Roman"/>
          <w:sz w:val="28"/>
          <w:szCs w:val="28"/>
        </w:rPr>
        <w:t>География (научно-педагогическая деятельность)</w:t>
      </w:r>
      <w:r w:rsidRPr="0007795B">
        <w:rPr>
          <w:rFonts w:ascii="Times New Roman" w:hAnsi="Times New Roman"/>
          <w:sz w:val="28"/>
          <w:szCs w:val="28"/>
        </w:rPr>
        <w:t>».</w:t>
      </w:r>
    </w:p>
    <w:p w:rsidR="00AF440F" w:rsidRPr="005B6010" w:rsidRDefault="00AF440F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УМК </w:t>
      </w:r>
      <w:proofErr w:type="gramStart"/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>разработан</w:t>
      </w:r>
      <w:proofErr w:type="gramEnd"/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со следующими нормативными документами:</w:t>
      </w:r>
    </w:p>
    <w:p w:rsidR="00AF440F" w:rsidRPr="005B6010" w:rsidRDefault="00AF440F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– Положением об учебно-методическом комплексе на уровне высшего образования, утверждѐнным постановлением Министерства образования Республики Беларусь №167 от 26.07.2011 г.;</w:t>
      </w:r>
    </w:p>
    <w:p w:rsidR="00F438F7" w:rsidRPr="00EE46D7" w:rsidRDefault="00F438F7" w:rsidP="00EE46D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учебной программой по дисциплине «</w:t>
      </w:r>
      <w:r w:rsidR="0007795B">
        <w:rPr>
          <w:rFonts w:ascii="Times New Roman" w:eastAsia="Times New Roman" w:hAnsi="Times New Roman"/>
          <w:sz w:val="28"/>
          <w:szCs w:val="28"/>
          <w:lang w:eastAsia="ru-RU"/>
        </w:rPr>
        <w:t>Использование природных ресурсов и охрана природы</w:t>
      </w:r>
      <w:r w:rsidR="0088731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85993">
        <w:rPr>
          <w:rFonts w:ascii="Times New Roman" w:eastAsia="Times New Roman" w:hAnsi="Times New Roman"/>
          <w:sz w:val="28"/>
          <w:szCs w:val="28"/>
          <w:lang w:eastAsia="ru-RU"/>
        </w:rPr>
        <w:t xml:space="preserve"> № УД-32-2014-21</w:t>
      </w:r>
      <w:r w:rsidR="00A85993" w:rsidRPr="00A85993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A85993">
        <w:rPr>
          <w:rFonts w:ascii="Times New Roman" w:eastAsia="Times New Roman" w:hAnsi="Times New Roman"/>
          <w:sz w:val="28"/>
          <w:szCs w:val="28"/>
          <w:lang w:eastAsia="ru-RU"/>
        </w:rPr>
        <w:t>р.</w:t>
      </w:r>
    </w:p>
    <w:p w:rsidR="00D8091F" w:rsidRPr="0007795B" w:rsidRDefault="00D8091F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 </w:t>
      </w:r>
      <w:r w:rsidR="00B52A21" w:rsidRPr="005B6010">
        <w:rPr>
          <w:rFonts w:ascii="Times New Roman" w:eastAsia="Times New Roman" w:hAnsi="Times New Roman"/>
          <w:sz w:val="28"/>
          <w:szCs w:val="28"/>
          <w:lang w:eastAsia="ru-RU"/>
        </w:rPr>
        <w:t>ЭУМК</w:t>
      </w: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7795B">
        <w:rPr>
          <w:rFonts w:ascii="Times New Roman" w:eastAsia="Times New Roman" w:hAnsi="Times New Roman"/>
          <w:sz w:val="28"/>
          <w:szCs w:val="28"/>
          <w:lang w:eastAsia="ru-RU"/>
        </w:rPr>
        <w:t>Использование природных ресурсов и охрана природы</w:t>
      </w: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» - </w:t>
      </w:r>
      <w:r w:rsidR="0007795B" w:rsidRPr="0007795B">
        <w:rPr>
          <w:rFonts w:ascii="Times New Roman" w:hAnsi="Times New Roman"/>
          <w:sz w:val="28"/>
          <w:szCs w:val="28"/>
        </w:rPr>
        <w:t xml:space="preserve">сформировать у студентов знания о природной среде, ее значении как источника материальных и духовных ценностей общества, способствовать формированию у них </w:t>
      </w:r>
      <w:proofErr w:type="spellStart"/>
      <w:r w:rsidR="0007795B" w:rsidRPr="0007795B">
        <w:rPr>
          <w:rFonts w:ascii="Times New Roman" w:hAnsi="Times New Roman"/>
          <w:sz w:val="28"/>
          <w:szCs w:val="28"/>
        </w:rPr>
        <w:t>геоэкологического</w:t>
      </w:r>
      <w:proofErr w:type="spellEnd"/>
      <w:r w:rsidR="0007795B" w:rsidRPr="0007795B">
        <w:rPr>
          <w:rFonts w:ascii="Times New Roman" w:hAnsi="Times New Roman"/>
          <w:sz w:val="28"/>
          <w:szCs w:val="28"/>
        </w:rPr>
        <w:t xml:space="preserve"> мышления, воспитанию бережного отношения к природе.</w:t>
      </w:r>
    </w:p>
    <w:p w:rsidR="00CA2BF2" w:rsidRPr="006E0013" w:rsidRDefault="00D8091F" w:rsidP="006E0013">
      <w:pPr>
        <w:pStyle w:val="a3"/>
        <w:widowControl w:val="0"/>
        <w:tabs>
          <w:tab w:val="left" w:pos="897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A2BF2">
        <w:rPr>
          <w:rFonts w:ascii="Times New Roman" w:eastAsia="Times New Roman" w:hAnsi="Times New Roman"/>
          <w:sz w:val="28"/>
          <w:szCs w:val="28"/>
        </w:rPr>
        <w:t xml:space="preserve">В результате изучения дисциплины студенты получают </w:t>
      </w:r>
      <w:r w:rsidR="00CA2BF2" w:rsidRPr="00CA2BF2">
        <w:rPr>
          <w:sz w:val="29"/>
        </w:rPr>
        <w:t xml:space="preserve">навыки </w:t>
      </w:r>
      <w:r w:rsidR="00CA2BF2" w:rsidRPr="006E0013">
        <w:rPr>
          <w:rFonts w:ascii="Times New Roman" w:hAnsi="Times New Roman"/>
          <w:sz w:val="28"/>
          <w:szCs w:val="28"/>
        </w:rPr>
        <w:t>поиска и анализа информации по вопросам</w:t>
      </w:r>
      <w:r w:rsidR="00CA2BF2" w:rsidRPr="006E0013">
        <w:rPr>
          <w:rFonts w:ascii="Times New Roman" w:hAnsi="Times New Roman"/>
          <w:spacing w:val="-47"/>
          <w:sz w:val="28"/>
          <w:szCs w:val="28"/>
        </w:rPr>
        <w:t xml:space="preserve"> </w:t>
      </w:r>
      <w:r w:rsidR="00CA2BF2" w:rsidRPr="006E0013">
        <w:rPr>
          <w:rFonts w:ascii="Times New Roman" w:hAnsi="Times New Roman"/>
          <w:sz w:val="28"/>
          <w:szCs w:val="28"/>
        </w:rPr>
        <w:t>экологической безопасности, применения</w:t>
      </w:r>
      <w:r w:rsidR="00CA2BF2" w:rsidRPr="006E0013">
        <w:rPr>
          <w:rFonts w:ascii="Times New Roman" w:hAnsi="Times New Roman"/>
          <w:spacing w:val="-25"/>
          <w:sz w:val="28"/>
          <w:szCs w:val="28"/>
        </w:rPr>
        <w:t xml:space="preserve"> </w:t>
      </w:r>
      <w:r w:rsidR="00CA2BF2" w:rsidRPr="006E0013">
        <w:rPr>
          <w:rFonts w:ascii="Times New Roman" w:hAnsi="Times New Roman"/>
          <w:sz w:val="28"/>
          <w:szCs w:val="28"/>
        </w:rPr>
        <w:t>энергосберегающих</w:t>
      </w:r>
      <w:r w:rsidR="00CA2BF2" w:rsidRPr="006E0013">
        <w:rPr>
          <w:rFonts w:ascii="Times New Roman" w:hAnsi="Times New Roman"/>
          <w:spacing w:val="-36"/>
          <w:sz w:val="28"/>
          <w:szCs w:val="28"/>
        </w:rPr>
        <w:t xml:space="preserve"> </w:t>
      </w:r>
      <w:r w:rsidR="00CA2BF2" w:rsidRPr="006E0013">
        <w:rPr>
          <w:rFonts w:ascii="Times New Roman" w:hAnsi="Times New Roman"/>
          <w:sz w:val="28"/>
          <w:szCs w:val="28"/>
        </w:rPr>
        <w:t>процессов</w:t>
      </w:r>
      <w:r w:rsidR="00CA2BF2" w:rsidRPr="006E0013">
        <w:rPr>
          <w:rFonts w:ascii="Times New Roman" w:hAnsi="Times New Roman"/>
          <w:spacing w:val="-21"/>
          <w:sz w:val="28"/>
          <w:szCs w:val="28"/>
        </w:rPr>
        <w:t xml:space="preserve"> </w:t>
      </w:r>
      <w:r w:rsidR="00CA2BF2" w:rsidRPr="006E0013">
        <w:rPr>
          <w:rFonts w:ascii="Times New Roman" w:hAnsi="Times New Roman"/>
          <w:sz w:val="28"/>
          <w:szCs w:val="28"/>
        </w:rPr>
        <w:t>и</w:t>
      </w:r>
      <w:r w:rsidR="00CA2BF2" w:rsidRPr="006E0013">
        <w:rPr>
          <w:rFonts w:ascii="Times New Roman" w:hAnsi="Times New Roman"/>
          <w:spacing w:val="-35"/>
          <w:sz w:val="28"/>
          <w:szCs w:val="28"/>
        </w:rPr>
        <w:t xml:space="preserve"> </w:t>
      </w:r>
      <w:r w:rsidR="00CA2BF2" w:rsidRPr="006E0013">
        <w:rPr>
          <w:rFonts w:ascii="Times New Roman" w:hAnsi="Times New Roman"/>
          <w:sz w:val="28"/>
          <w:szCs w:val="28"/>
        </w:rPr>
        <w:t xml:space="preserve">технологий. Изучают методы расчета и оценки вредного воздействия </w:t>
      </w:r>
      <w:proofErr w:type="spellStart"/>
      <w:r w:rsidR="00CA2BF2" w:rsidRPr="006E0013">
        <w:rPr>
          <w:rFonts w:ascii="Times New Roman" w:hAnsi="Times New Roman"/>
          <w:sz w:val="28"/>
          <w:szCs w:val="28"/>
        </w:rPr>
        <w:t>токсикантов</w:t>
      </w:r>
      <w:proofErr w:type="spellEnd"/>
      <w:r w:rsidR="00CA2BF2" w:rsidRPr="006E0013">
        <w:rPr>
          <w:rFonts w:ascii="Times New Roman" w:hAnsi="Times New Roman"/>
          <w:sz w:val="28"/>
          <w:szCs w:val="28"/>
        </w:rPr>
        <w:t xml:space="preserve"> на природную среду, а та</w:t>
      </w:r>
      <w:r w:rsidR="006E0013">
        <w:rPr>
          <w:rFonts w:ascii="Times New Roman" w:hAnsi="Times New Roman"/>
          <w:sz w:val="28"/>
          <w:szCs w:val="28"/>
        </w:rPr>
        <w:t>к</w:t>
      </w:r>
      <w:r w:rsidR="00CA2BF2" w:rsidRPr="006E0013">
        <w:rPr>
          <w:rFonts w:ascii="Times New Roman" w:hAnsi="Times New Roman"/>
          <w:sz w:val="28"/>
          <w:szCs w:val="28"/>
        </w:rPr>
        <w:t>же методы, способы и средства получения, хранения, обработки экологической информации. Учатся формулировать и делать выводы из полученных экспериментальных исследований, давать рекомендации по сложившейся экологической ситуации и рациональному использованию природных ресурсов, составлять обзор литературных источников по дано тематике, проводить лабораторные и экспериментальные исследования, строить прогнозные модели развития неблагоприятных экологических ситуаций.</w:t>
      </w:r>
    </w:p>
    <w:p w:rsidR="00D8091F" w:rsidRPr="005B6010" w:rsidRDefault="00D8091F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>В ЭУМК  по дисциплине «</w:t>
      </w:r>
      <w:r w:rsidR="006E0013">
        <w:rPr>
          <w:rFonts w:ascii="Times New Roman" w:hAnsi="Times New Roman"/>
          <w:sz w:val="28"/>
          <w:szCs w:val="28"/>
        </w:rPr>
        <w:t>Использование природных ресурсов и охрана природы</w:t>
      </w: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>» объединяются структурные элементы научно-методического обеспечения образования в учреждении высшего образования. Научно-методическое обеспечение образования осуществляется в целях обеспечения получения образования, повышения его качества и основывается на результатах фундаментальных и прикладных научных исследований в сфере образования.</w:t>
      </w:r>
    </w:p>
    <w:p w:rsidR="00D8091F" w:rsidRPr="005B6010" w:rsidRDefault="00D8091F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>Особенности структурирования и подачи учебного материала определяются содержанием дисциплины и количеством часов ее изучения.</w:t>
      </w:r>
    </w:p>
    <w:p w:rsidR="00AF440F" w:rsidRPr="005B6010" w:rsidRDefault="00AF440F" w:rsidP="005B6010">
      <w:pPr>
        <w:pStyle w:val="Default"/>
        <w:ind w:firstLine="567"/>
        <w:jc w:val="both"/>
        <w:rPr>
          <w:sz w:val="28"/>
          <w:szCs w:val="28"/>
        </w:rPr>
      </w:pPr>
      <w:r w:rsidRPr="005B6010">
        <w:rPr>
          <w:sz w:val="28"/>
          <w:szCs w:val="28"/>
        </w:rPr>
        <w:t xml:space="preserve">Содержание и объем УМК полностью соответствуют образовательному стандарту. Материал представлен на требуемом методическом уровне и адаптирован к современным образовательным технологиям.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 xml:space="preserve">УМК </w:t>
      </w:r>
      <w:proofErr w:type="gramStart"/>
      <w:r w:rsidRPr="005B6010">
        <w:rPr>
          <w:color w:val="auto"/>
          <w:sz w:val="28"/>
          <w:szCs w:val="28"/>
        </w:rPr>
        <w:t>разработан</w:t>
      </w:r>
      <w:proofErr w:type="gramEnd"/>
      <w:r w:rsidRPr="005B6010">
        <w:rPr>
          <w:color w:val="auto"/>
          <w:sz w:val="28"/>
          <w:szCs w:val="28"/>
        </w:rPr>
        <w:t xml:space="preserve"> в электронном виде.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>Структура УМК по дисциплине «</w:t>
      </w:r>
      <w:r w:rsidR="006E0013">
        <w:rPr>
          <w:color w:val="auto"/>
          <w:sz w:val="28"/>
          <w:szCs w:val="28"/>
        </w:rPr>
        <w:t>Использование природных ресурсов и охрана природы</w:t>
      </w:r>
      <w:r w:rsidRPr="005B6010">
        <w:rPr>
          <w:color w:val="auto"/>
          <w:sz w:val="28"/>
          <w:szCs w:val="28"/>
        </w:rPr>
        <w:t xml:space="preserve">».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b/>
          <w:bCs/>
          <w:color w:val="auto"/>
          <w:sz w:val="28"/>
          <w:szCs w:val="28"/>
        </w:rPr>
        <w:t xml:space="preserve">Теоретический раздел УМК </w:t>
      </w:r>
      <w:r w:rsidRPr="005B6010">
        <w:rPr>
          <w:color w:val="auto"/>
          <w:sz w:val="28"/>
          <w:szCs w:val="28"/>
        </w:rPr>
        <w:t xml:space="preserve">представлен текстами лекций на электронном носителе. Тексты лекций на бумажном носителе находятся на кафедре геологии и географии.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 xml:space="preserve">Кроме того, теоретическая часть УМК представлена рядом учебников имеющихся в библиотеке и на электронных носителях.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b/>
          <w:bCs/>
          <w:color w:val="auto"/>
          <w:sz w:val="28"/>
          <w:szCs w:val="28"/>
        </w:rPr>
        <w:t xml:space="preserve">Практический раздел УМК </w:t>
      </w:r>
      <w:r w:rsidRPr="005B6010">
        <w:rPr>
          <w:color w:val="auto"/>
          <w:sz w:val="28"/>
          <w:szCs w:val="28"/>
        </w:rPr>
        <w:t xml:space="preserve">содержит материалы для проведения практических и </w:t>
      </w:r>
      <w:r w:rsidR="006E0013">
        <w:rPr>
          <w:color w:val="auto"/>
          <w:sz w:val="28"/>
          <w:szCs w:val="28"/>
        </w:rPr>
        <w:t>лабораторных</w:t>
      </w:r>
      <w:r w:rsidRPr="005B6010">
        <w:rPr>
          <w:color w:val="auto"/>
          <w:sz w:val="28"/>
          <w:szCs w:val="28"/>
        </w:rPr>
        <w:t xml:space="preserve"> занятий.</w:t>
      </w:r>
    </w:p>
    <w:p w:rsidR="005B6010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b/>
          <w:bCs/>
          <w:color w:val="auto"/>
          <w:sz w:val="28"/>
          <w:szCs w:val="28"/>
        </w:rPr>
        <w:t xml:space="preserve">Раздел контроля знаний УМК </w:t>
      </w:r>
      <w:r w:rsidRPr="005B6010">
        <w:rPr>
          <w:color w:val="auto"/>
          <w:sz w:val="28"/>
          <w:szCs w:val="28"/>
        </w:rPr>
        <w:t xml:space="preserve">содержит материалы текущей и итоговой аттестации: примерный перечень вопросов, выносимых на </w:t>
      </w:r>
      <w:r w:rsidR="006E0013">
        <w:rPr>
          <w:color w:val="auto"/>
          <w:sz w:val="28"/>
          <w:szCs w:val="28"/>
        </w:rPr>
        <w:t>экзамен</w:t>
      </w:r>
      <w:r w:rsidRPr="005B6010">
        <w:rPr>
          <w:color w:val="auto"/>
          <w:sz w:val="28"/>
          <w:szCs w:val="28"/>
        </w:rPr>
        <w:t xml:space="preserve">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lastRenderedPageBreak/>
        <w:t xml:space="preserve">Указанные перечни имеются в бумажном варианте и электронном виде, размещенном на сайте университета в открытом для студентов доступе.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b/>
          <w:bCs/>
          <w:color w:val="auto"/>
          <w:sz w:val="28"/>
          <w:szCs w:val="28"/>
        </w:rPr>
        <w:t xml:space="preserve">Вспомогательный раздел УМК </w:t>
      </w:r>
      <w:r w:rsidRPr="005B6010">
        <w:rPr>
          <w:color w:val="auto"/>
          <w:sz w:val="28"/>
          <w:szCs w:val="28"/>
        </w:rPr>
        <w:t xml:space="preserve">включает учебную программу по </w:t>
      </w:r>
      <w:r w:rsidR="005B6010" w:rsidRPr="005B6010">
        <w:rPr>
          <w:color w:val="auto"/>
          <w:sz w:val="28"/>
          <w:szCs w:val="28"/>
        </w:rPr>
        <w:t>дисци</w:t>
      </w:r>
      <w:r w:rsidRPr="005B6010">
        <w:rPr>
          <w:color w:val="auto"/>
          <w:sz w:val="28"/>
          <w:szCs w:val="28"/>
        </w:rPr>
        <w:t>плине «</w:t>
      </w:r>
      <w:r w:rsidR="006E0013">
        <w:rPr>
          <w:sz w:val="28"/>
          <w:szCs w:val="28"/>
        </w:rPr>
        <w:t>Использование природных ресурсов и охрана природы</w:t>
      </w:r>
      <w:r w:rsidRPr="005B6010">
        <w:rPr>
          <w:color w:val="auto"/>
          <w:sz w:val="28"/>
          <w:szCs w:val="28"/>
        </w:rPr>
        <w:t xml:space="preserve">», перечень рекомендуемой литературы. </w:t>
      </w:r>
    </w:p>
    <w:p w:rsidR="00AF440F" w:rsidRPr="005B6010" w:rsidRDefault="00AF440F" w:rsidP="005B6010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5B6010">
        <w:rPr>
          <w:b/>
          <w:color w:val="auto"/>
          <w:sz w:val="28"/>
          <w:szCs w:val="28"/>
        </w:rPr>
        <w:t>Рекомендации по организации работы с УМК</w:t>
      </w:r>
      <w:r w:rsidR="00EE46D7">
        <w:rPr>
          <w:b/>
          <w:color w:val="auto"/>
          <w:sz w:val="28"/>
          <w:szCs w:val="28"/>
        </w:rPr>
        <w:t>.</w:t>
      </w:r>
      <w:r w:rsidRPr="005B6010">
        <w:rPr>
          <w:b/>
          <w:color w:val="auto"/>
          <w:sz w:val="28"/>
          <w:szCs w:val="28"/>
        </w:rPr>
        <w:t xml:space="preserve">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 xml:space="preserve">Использование разработанного УМК предполагает работу студентов с конспектом лекций при подготовке к </w:t>
      </w:r>
      <w:r w:rsidR="005B6010" w:rsidRPr="005B6010">
        <w:rPr>
          <w:color w:val="auto"/>
          <w:sz w:val="28"/>
          <w:szCs w:val="28"/>
        </w:rPr>
        <w:t xml:space="preserve">практическим и </w:t>
      </w:r>
      <w:r w:rsidR="006E0013">
        <w:rPr>
          <w:color w:val="auto"/>
          <w:sz w:val="28"/>
          <w:szCs w:val="28"/>
        </w:rPr>
        <w:t>лабораторным</w:t>
      </w:r>
      <w:r w:rsidR="005B6010" w:rsidRPr="005B6010">
        <w:rPr>
          <w:color w:val="auto"/>
          <w:sz w:val="28"/>
          <w:szCs w:val="28"/>
        </w:rPr>
        <w:t xml:space="preserve"> занятиям</w:t>
      </w:r>
      <w:r w:rsidRPr="005B6010">
        <w:rPr>
          <w:color w:val="auto"/>
          <w:sz w:val="28"/>
          <w:szCs w:val="28"/>
        </w:rPr>
        <w:t xml:space="preserve">, к сдаче </w:t>
      </w:r>
      <w:r w:rsidR="006E0013">
        <w:rPr>
          <w:color w:val="auto"/>
          <w:sz w:val="28"/>
          <w:szCs w:val="28"/>
        </w:rPr>
        <w:t>экзамена</w:t>
      </w:r>
      <w:r w:rsidRPr="005B6010">
        <w:rPr>
          <w:color w:val="auto"/>
          <w:sz w:val="28"/>
          <w:szCs w:val="28"/>
        </w:rPr>
        <w:t xml:space="preserve"> по одноименной дисциплине. Кроме того, теоретический материал полезен при проведении курсового и дипломного проектирования.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 xml:space="preserve">УМК </w:t>
      </w:r>
      <w:proofErr w:type="gramStart"/>
      <w:r w:rsidRPr="005B6010">
        <w:rPr>
          <w:color w:val="auto"/>
          <w:sz w:val="28"/>
          <w:szCs w:val="28"/>
        </w:rPr>
        <w:t>направлен</w:t>
      </w:r>
      <w:proofErr w:type="gramEnd"/>
      <w:r w:rsidRPr="005B6010">
        <w:rPr>
          <w:color w:val="auto"/>
          <w:sz w:val="28"/>
          <w:szCs w:val="28"/>
        </w:rPr>
        <w:t xml:space="preserve"> на повышение эффективности учебного процесса и организацию целостности системы учебно-предметной деятельности по дисциплине «</w:t>
      </w:r>
      <w:r w:rsidR="006E0013">
        <w:rPr>
          <w:sz w:val="28"/>
          <w:szCs w:val="28"/>
        </w:rPr>
        <w:t>Использование природных ресурсов и охрана природы</w:t>
      </w:r>
      <w:r w:rsidRPr="005B6010">
        <w:rPr>
          <w:color w:val="auto"/>
          <w:sz w:val="28"/>
          <w:szCs w:val="28"/>
        </w:rPr>
        <w:t xml:space="preserve">», что является одним из важнейших направлений стратегических инноваций в образовании. В этом контексте организация изучения дисциплины на основе УМК предполагает продуктивную учебную деятельность, позволяющую сформировать профессиональные компетенции будущих </w:t>
      </w:r>
      <w:r w:rsidR="006E0013">
        <w:rPr>
          <w:color w:val="auto"/>
          <w:sz w:val="28"/>
          <w:szCs w:val="28"/>
        </w:rPr>
        <w:t>географов-преподавателей</w:t>
      </w:r>
      <w:r w:rsidRPr="005B6010">
        <w:rPr>
          <w:color w:val="auto"/>
          <w:sz w:val="28"/>
          <w:szCs w:val="28"/>
        </w:rPr>
        <w:t xml:space="preserve">, обеспечить развитие познавательных и созидательных способностей личности. </w:t>
      </w:r>
    </w:p>
    <w:p w:rsidR="00D8091F" w:rsidRPr="005B6010" w:rsidRDefault="00AF440F" w:rsidP="005B60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010">
        <w:rPr>
          <w:rFonts w:ascii="Times New Roman" w:hAnsi="Times New Roman"/>
          <w:sz w:val="28"/>
          <w:szCs w:val="28"/>
        </w:rPr>
        <w:t>УМК по дисциплине «</w:t>
      </w:r>
      <w:r w:rsidR="006E0013">
        <w:rPr>
          <w:rFonts w:ascii="Times New Roman" w:hAnsi="Times New Roman"/>
          <w:sz w:val="28"/>
          <w:szCs w:val="28"/>
        </w:rPr>
        <w:t>Использование и охрана природы</w:t>
      </w:r>
      <w:r w:rsidRPr="005B6010">
        <w:rPr>
          <w:rFonts w:ascii="Times New Roman" w:hAnsi="Times New Roman"/>
          <w:sz w:val="28"/>
          <w:szCs w:val="28"/>
        </w:rPr>
        <w:t>» способствует успешному усвоению студентами учебного материала, дает возможность планировать и осуществлять самостоятельную работу студентов, обеспечивает рациональное распределение учебного времени по темам учебной дисциплины и совершенствование методики проведения занятий.</w:t>
      </w:r>
    </w:p>
    <w:sectPr w:rsidR="00D8091F" w:rsidRPr="005B6010" w:rsidSect="00373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7584"/>
    <w:multiLevelType w:val="singleLevel"/>
    <w:tmpl w:val="4008BEA6"/>
    <w:lvl w:ilvl="0">
      <w:start w:val="6"/>
      <w:numFmt w:val="bullet"/>
      <w:lvlText w:val="-"/>
      <w:lvlJc w:val="left"/>
      <w:pPr>
        <w:tabs>
          <w:tab w:val="num" w:pos="1345"/>
        </w:tabs>
        <w:ind w:left="1345" w:hanging="360"/>
      </w:pPr>
    </w:lvl>
  </w:abstractNum>
  <w:abstractNum w:abstractNumId="1">
    <w:nsid w:val="027917D6"/>
    <w:multiLevelType w:val="hybridMultilevel"/>
    <w:tmpl w:val="2A50A4E0"/>
    <w:lvl w:ilvl="0" w:tplc="A8241516">
      <w:numFmt w:val="bullet"/>
      <w:lvlText w:val="—"/>
      <w:lvlJc w:val="left"/>
      <w:pPr>
        <w:ind w:left="816" w:hanging="347"/>
      </w:pPr>
      <w:rPr>
        <w:rFonts w:ascii="Times New Roman" w:eastAsia="Times New Roman" w:hAnsi="Times New Roman" w:cs="Times New Roman" w:hint="default"/>
        <w:w w:val="47"/>
        <w:sz w:val="29"/>
        <w:szCs w:val="29"/>
        <w:lang w:val="ru-RU" w:eastAsia="en-US" w:bidi="ar-SA"/>
      </w:rPr>
    </w:lvl>
    <w:lvl w:ilvl="1" w:tplc="5B5A2840">
      <w:numFmt w:val="bullet"/>
      <w:lvlText w:val="—"/>
      <w:lvlJc w:val="left"/>
      <w:pPr>
        <w:ind w:left="188" w:hanging="267"/>
      </w:pPr>
      <w:rPr>
        <w:w w:val="49"/>
        <w:lang w:val="ru-RU" w:eastAsia="en-US" w:bidi="ar-SA"/>
      </w:rPr>
    </w:lvl>
    <w:lvl w:ilvl="2" w:tplc="A532E78C">
      <w:numFmt w:val="bullet"/>
      <w:lvlText w:val="•"/>
      <w:lvlJc w:val="left"/>
      <w:pPr>
        <w:ind w:left="1794" w:hanging="267"/>
      </w:pPr>
      <w:rPr>
        <w:lang w:val="ru-RU" w:eastAsia="en-US" w:bidi="ar-SA"/>
      </w:rPr>
    </w:lvl>
    <w:lvl w:ilvl="3" w:tplc="A7EE07D4">
      <w:numFmt w:val="bullet"/>
      <w:lvlText w:val="•"/>
      <w:lvlJc w:val="left"/>
      <w:pPr>
        <w:ind w:left="2768" w:hanging="267"/>
      </w:pPr>
      <w:rPr>
        <w:lang w:val="ru-RU" w:eastAsia="en-US" w:bidi="ar-SA"/>
      </w:rPr>
    </w:lvl>
    <w:lvl w:ilvl="4" w:tplc="D3AAB1E8">
      <w:numFmt w:val="bullet"/>
      <w:lvlText w:val="•"/>
      <w:lvlJc w:val="left"/>
      <w:pPr>
        <w:ind w:left="3743" w:hanging="267"/>
      </w:pPr>
      <w:rPr>
        <w:lang w:val="ru-RU" w:eastAsia="en-US" w:bidi="ar-SA"/>
      </w:rPr>
    </w:lvl>
    <w:lvl w:ilvl="5" w:tplc="910AAC1A">
      <w:numFmt w:val="bullet"/>
      <w:lvlText w:val="•"/>
      <w:lvlJc w:val="left"/>
      <w:pPr>
        <w:ind w:left="4717" w:hanging="267"/>
      </w:pPr>
      <w:rPr>
        <w:lang w:val="ru-RU" w:eastAsia="en-US" w:bidi="ar-SA"/>
      </w:rPr>
    </w:lvl>
    <w:lvl w:ilvl="6" w:tplc="16669EB2">
      <w:numFmt w:val="bullet"/>
      <w:lvlText w:val="•"/>
      <w:lvlJc w:val="left"/>
      <w:pPr>
        <w:ind w:left="5691" w:hanging="267"/>
      </w:pPr>
      <w:rPr>
        <w:lang w:val="ru-RU" w:eastAsia="en-US" w:bidi="ar-SA"/>
      </w:rPr>
    </w:lvl>
    <w:lvl w:ilvl="7" w:tplc="9546434C">
      <w:numFmt w:val="bullet"/>
      <w:lvlText w:val="•"/>
      <w:lvlJc w:val="left"/>
      <w:pPr>
        <w:ind w:left="6666" w:hanging="267"/>
      </w:pPr>
      <w:rPr>
        <w:lang w:val="ru-RU" w:eastAsia="en-US" w:bidi="ar-SA"/>
      </w:rPr>
    </w:lvl>
    <w:lvl w:ilvl="8" w:tplc="099053DA">
      <w:numFmt w:val="bullet"/>
      <w:lvlText w:val="•"/>
      <w:lvlJc w:val="left"/>
      <w:pPr>
        <w:ind w:left="7640" w:hanging="267"/>
      </w:pPr>
      <w:rPr>
        <w:lang w:val="ru-RU" w:eastAsia="en-US" w:bidi="ar-SA"/>
      </w:rPr>
    </w:lvl>
  </w:abstractNum>
  <w:abstractNum w:abstractNumId="2">
    <w:nsid w:val="09FE003A"/>
    <w:multiLevelType w:val="singleLevel"/>
    <w:tmpl w:val="AD3412B6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">
    <w:nsid w:val="0F446482"/>
    <w:multiLevelType w:val="singleLevel"/>
    <w:tmpl w:val="4008BEA6"/>
    <w:lvl w:ilvl="0">
      <w:start w:val="6"/>
      <w:numFmt w:val="bullet"/>
      <w:lvlText w:val="-"/>
      <w:lvlJc w:val="left"/>
      <w:pPr>
        <w:tabs>
          <w:tab w:val="num" w:pos="1345"/>
        </w:tabs>
        <w:ind w:left="1345" w:hanging="360"/>
      </w:pPr>
    </w:lvl>
  </w:abstractNum>
  <w:abstractNum w:abstractNumId="4">
    <w:nsid w:val="1BAA6F68"/>
    <w:multiLevelType w:val="hybridMultilevel"/>
    <w:tmpl w:val="1AB611B8"/>
    <w:lvl w:ilvl="0" w:tplc="8E8E728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DC343F"/>
    <w:multiLevelType w:val="singleLevel"/>
    <w:tmpl w:val="4008BEA6"/>
    <w:lvl w:ilvl="0">
      <w:start w:val="6"/>
      <w:numFmt w:val="bullet"/>
      <w:lvlText w:val="-"/>
      <w:lvlJc w:val="left"/>
      <w:pPr>
        <w:tabs>
          <w:tab w:val="num" w:pos="1345"/>
        </w:tabs>
        <w:ind w:left="1345" w:hanging="360"/>
      </w:pPr>
    </w:lvl>
  </w:abstractNum>
  <w:abstractNum w:abstractNumId="6">
    <w:nsid w:val="68F6712A"/>
    <w:multiLevelType w:val="multilevel"/>
    <w:tmpl w:val="8B4446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">
    <w:nsid w:val="711C7D9C"/>
    <w:multiLevelType w:val="singleLevel"/>
    <w:tmpl w:val="4008BEA6"/>
    <w:lvl w:ilvl="0">
      <w:start w:val="6"/>
      <w:numFmt w:val="bullet"/>
      <w:lvlText w:val="-"/>
      <w:lvlJc w:val="left"/>
      <w:pPr>
        <w:tabs>
          <w:tab w:val="num" w:pos="1345"/>
        </w:tabs>
        <w:ind w:left="1345" w:hanging="36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01E"/>
    <w:rsid w:val="000623C1"/>
    <w:rsid w:val="0007795B"/>
    <w:rsid w:val="00096D3B"/>
    <w:rsid w:val="0020684C"/>
    <w:rsid w:val="0023501E"/>
    <w:rsid w:val="002522B4"/>
    <w:rsid w:val="00372230"/>
    <w:rsid w:val="00373B59"/>
    <w:rsid w:val="003C2EEC"/>
    <w:rsid w:val="00401AB3"/>
    <w:rsid w:val="00545BEF"/>
    <w:rsid w:val="005B6010"/>
    <w:rsid w:val="005E1A70"/>
    <w:rsid w:val="005F4466"/>
    <w:rsid w:val="00687985"/>
    <w:rsid w:val="00691FA2"/>
    <w:rsid w:val="006E0013"/>
    <w:rsid w:val="00776FF9"/>
    <w:rsid w:val="007A5EB1"/>
    <w:rsid w:val="008048CA"/>
    <w:rsid w:val="00842F7F"/>
    <w:rsid w:val="00887312"/>
    <w:rsid w:val="008F325C"/>
    <w:rsid w:val="00946C4D"/>
    <w:rsid w:val="009F6DB5"/>
    <w:rsid w:val="00A05187"/>
    <w:rsid w:val="00A214E3"/>
    <w:rsid w:val="00A85993"/>
    <w:rsid w:val="00AF440F"/>
    <w:rsid w:val="00B346C7"/>
    <w:rsid w:val="00B43ADF"/>
    <w:rsid w:val="00B52A21"/>
    <w:rsid w:val="00B96F02"/>
    <w:rsid w:val="00BE5DDB"/>
    <w:rsid w:val="00C3047B"/>
    <w:rsid w:val="00CA2BF2"/>
    <w:rsid w:val="00D346BC"/>
    <w:rsid w:val="00D8091F"/>
    <w:rsid w:val="00EE46D7"/>
    <w:rsid w:val="00F4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B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522B4"/>
    <w:pPr>
      <w:spacing w:after="0" w:line="240" w:lineRule="auto"/>
      <w:ind w:left="720"/>
    </w:pPr>
    <w:rPr>
      <w:lang w:eastAsia="ru-RU"/>
    </w:rPr>
  </w:style>
  <w:style w:type="paragraph" w:customStyle="1" w:styleId="point">
    <w:name w:val="point"/>
    <w:basedOn w:val="a"/>
    <w:rsid w:val="008048C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96F02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newncpi0">
    <w:name w:val="newncpi0"/>
    <w:basedOn w:val="a"/>
    <w:rsid w:val="00B96F0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a"/>
    <w:rsid w:val="00B96F02"/>
    <w:pPr>
      <w:spacing w:after="0" w:line="240" w:lineRule="auto"/>
      <w:ind w:firstLine="397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paragraph" w:customStyle="1" w:styleId="Default">
    <w:name w:val="Default"/>
    <w:rsid w:val="00AF44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07E7837599704DBF97B7717FFF4AF4" ma:contentTypeVersion="0" ma:contentTypeDescription="Создание документа." ma:contentTypeScope="" ma:versionID="2f76a39a6c754335552cd44e337eab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56C4C8C-A8A0-42A6-9593-5383DA70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C7323F-729E-4700-B5A5-D92BC7E52C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FFBC18-FDA5-42D5-8BCB-80A5DBB157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B3503D-26D3-49ED-AD37-41563E9095D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Оля</cp:lastModifiedBy>
  <cp:revision>2</cp:revision>
  <cp:lastPrinted>2017-04-19T07:17:00Z</cp:lastPrinted>
  <dcterms:created xsi:type="dcterms:W3CDTF">2021-02-23T07:17:00Z</dcterms:created>
  <dcterms:modified xsi:type="dcterms:W3CDTF">2021-02-23T07:17:00Z</dcterms:modified>
</cp:coreProperties>
</file>